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145353">
        <w:rPr>
          <w:b/>
        </w:rPr>
        <w:t xml:space="preserve">технологии 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5E5B68">
        <w:rPr>
          <w:b/>
        </w:rPr>
        <w:t>Школа ухода за маломобильными гражданами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>положение о технологии «</w:t>
      </w:r>
      <w:r w:rsidR="005E5B68">
        <w:t>Школа ухода за маломобильными гражданами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r>
        <w:t xml:space="preserve">Ответственными за организацию технологии «Школа ухода за маломобильными гражданами» и ведение документации назначить специалистов по социальной работе </w:t>
      </w:r>
      <w:proofErr w:type="spellStart"/>
      <w:r>
        <w:t>Лесникову</w:t>
      </w:r>
      <w:proofErr w:type="spellEnd"/>
      <w:r>
        <w:t xml:space="preserve"> М.Ю. и Булыгину Ю.И..</w:t>
      </w:r>
    </w:p>
    <w:p w:rsidR="005E5B68" w:rsidRDefault="005E5B68" w:rsidP="00D24B6C">
      <w:pPr>
        <w:pStyle w:val="a3"/>
        <w:jc w:val="both"/>
      </w:pPr>
    </w:p>
    <w:p w:rsidR="004C1105" w:rsidRDefault="00D5775E" w:rsidP="000E34E8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D24B6C" w:rsidRDefault="00D24B6C" w:rsidP="00DB4A13">
      <w:pPr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5E5B68">
        <w:t xml:space="preserve">№ </w:t>
      </w:r>
      <w:proofErr w:type="gramStart"/>
      <w:r w:rsidR="005E5B68">
        <w:t>68</w:t>
      </w:r>
      <w:proofErr w:type="gramEnd"/>
      <w:r w:rsidR="005E5B68">
        <w:t>/а</w:t>
      </w:r>
      <w:r w:rsidRPr="000E34E8">
        <w:t xml:space="preserve"> от </w:t>
      </w:r>
      <w:r w:rsidR="005E5B68">
        <w:t>28.02.2013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D24B6C">
        <w:t xml:space="preserve">технологии </w:t>
      </w:r>
      <w:r w:rsidR="00145353">
        <w:t xml:space="preserve"> </w:t>
      </w:r>
      <w:r w:rsidR="00145353" w:rsidRPr="00145353">
        <w:t>«</w:t>
      </w:r>
      <w:r w:rsidR="005E5B68">
        <w:t>Школа ухода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145353">
      <w:pPr>
        <w:ind w:left="2835"/>
        <w:jc w:val="both"/>
      </w:pPr>
      <w:r>
        <w:t>_________________</w:t>
      </w:r>
      <w:proofErr w:type="spellStart"/>
      <w:r w:rsidR="00145353">
        <w:t>Н.А.Мухаева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5E5B68">
        <w:t>М.Ю.Лесникова</w:t>
      </w:r>
      <w:proofErr w:type="spellEnd"/>
    </w:p>
    <w:p w:rsidR="00BB1436" w:rsidRDefault="00BB1436" w:rsidP="00145353">
      <w:pPr>
        <w:ind w:left="2835"/>
        <w:jc w:val="both"/>
      </w:pPr>
      <w:r>
        <w:t xml:space="preserve">_________________ </w:t>
      </w:r>
      <w:proofErr w:type="spellStart"/>
      <w:r w:rsidR="005E5B68">
        <w:t>Ю.И.Булыгина</w:t>
      </w:r>
      <w:proofErr w:type="spellEnd"/>
    </w:p>
    <w:p w:rsidR="00BB1436" w:rsidRDefault="00BB1436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586116" w:rsidRDefault="00586116" w:rsidP="00586116">
      <w:pPr>
        <w:ind w:left="2835"/>
        <w:jc w:val="both"/>
      </w:pPr>
    </w:p>
    <w:p w:rsidR="00145353" w:rsidRDefault="00145353" w:rsidP="00BB1436">
      <w:pPr>
        <w:jc w:val="both"/>
      </w:pPr>
    </w:p>
    <w:p w:rsidR="00586116" w:rsidRDefault="004C1105" w:rsidP="004C1105">
      <w:pPr>
        <w:ind w:left="2835"/>
        <w:jc w:val="right"/>
      </w:pPr>
      <w:r>
        <w:lastRenderedPageBreak/>
        <w:t>Приложение к Приказу</w:t>
      </w:r>
    </w:p>
    <w:p w:rsidR="001E4E95" w:rsidRDefault="001E4E95" w:rsidP="00C03A17">
      <w:pPr>
        <w:jc w:val="both"/>
      </w:pPr>
    </w:p>
    <w:p w:rsidR="005E5B68" w:rsidRDefault="005E5B68" w:rsidP="005E5B68">
      <w:pPr>
        <w:pStyle w:val="ae"/>
        <w:spacing w:before="0" w:beforeAutospacing="0" w:after="0" w:afterAutospacing="0" w:line="0" w:lineRule="atLeast"/>
        <w:jc w:val="center"/>
      </w:pPr>
      <w:r>
        <w:rPr>
          <w:rStyle w:val="af"/>
        </w:rPr>
        <w:t>Положение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center"/>
        <w:rPr>
          <w:rStyle w:val="af"/>
        </w:rPr>
      </w:pPr>
      <w:r>
        <w:rPr>
          <w:rStyle w:val="af"/>
        </w:rPr>
        <w:t>«Школа ухода за маломобильными гражданами»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center"/>
      </w:pP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>I. Общие положения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1. «Школа ухода за маломобильными гражданами» (далее - «Школа ухода») - инновационная технология, в которой оказывается социально-консультативная услуга, предусматривающая обучение родственников, специалистов и других лиц, осуществляющих уход за маломобильными гражданами на дому (далее - граждане), принципами общего ухода, использованию технических средств реабилитации.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 xml:space="preserve">2. «Школа ухода» создается в Государственном бюджетном учреждении «Комплексный центр социального обслуживания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  приказом директора Центра.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3. Деятельность «Школа ухода» осуществляется в соответствии с нормативными правовыми актами Российской Федерации, Курганской области, приказами и распоряжениями Главного управления социальной защиты населения и настоящим  Положением.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4. Организует и координирует работу «Школа ухода» специалист Центра, назначенный приказом директора Центра (далее  - специалист).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деятельностью «Школы ухода» осуществляет специалист по социальной работе в соответствии с системой контроля качества предоставления государственных социальных услуг населению.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II. Задачи  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6. Основными задачами «Школа ухода» являются: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обучение граждан навыкам ухода;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обучение  граждан  правильному  использованию  технических  средств реабилитации;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обучение  маломобильных граждан  навыкам самообслуживания;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информирование  и  консультирование  граждан  по вопросам социального обслуживания населения;</w:t>
      </w:r>
    </w:p>
    <w:p w:rsidR="005E5B68" w:rsidRDefault="005E5B68" w:rsidP="005E5B68">
      <w:pPr>
        <w:pStyle w:val="heading"/>
        <w:spacing w:before="0" w:beforeAutospacing="0" w:after="0" w:afterAutospacing="0" w:line="0" w:lineRule="atLeast"/>
        <w:jc w:val="both"/>
      </w:pPr>
      <w:r>
        <w:t>- повышение профессионального уровня специалистов Центра.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>III. Объект и порядок предоставления услуги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7. Услуги «Школа ухода» предоставляются: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родственникам, осуществляющим уход за маломобильными гражданами, утратившими способность к самообслуживанию;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гражданам пожилого возраста и инвалидам, не утратившим способность к самообслуживанию;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специалистам Центра.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8. Специалист: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составляет план занятий «Школа ухода», который утверждается директором Центра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ведет журнал учета слушателей "Школа ухода";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- составляет отчет об оказании услуг слушателям «Школа ухода» (Приложение 2</w:t>
      </w:r>
      <w:proofErr w:type="gramStart"/>
      <w:r>
        <w:t xml:space="preserve"> )</w:t>
      </w:r>
      <w:proofErr w:type="gramEnd"/>
      <w:r>
        <w:t>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9.  Услуги «Школа ухода» представляются бесплатно.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IV. Организация деятельности «Школы ухода» 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10. Занятия «Школы ухода» могут включать темы о процедурах общего ухода,  профилактики осложнений, методах самообслуживания и самоконтроля, дезинфекции,    гигиенического ухода на дому, правилах питания и кормления, методах    использования технических средств реабилитации и др.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11.  Периодичность занятий составляет не реже одного раза в месяц.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12. Продолжительность занятия составляет не менее одного академического часа.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13. Программа занятий включает: лекции, семинары, экскурсии, практикумы и другие формы обучения.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14.  К работе «Школа ухода» привлекаются специалисты Центра, волонтеры.</w:t>
      </w:r>
    </w:p>
    <w:p w:rsidR="005E5B68" w:rsidRDefault="005E5B68" w:rsidP="005E5B68">
      <w:pPr>
        <w:pStyle w:val="ae"/>
        <w:spacing w:before="0" w:beforeAutospacing="0" w:after="0" w:afterAutospacing="0" w:line="0" w:lineRule="atLeast"/>
        <w:jc w:val="both"/>
      </w:pPr>
      <w:r>
        <w:t>15. При проведении занятий «Школа ухода» возможно сотрудничество с учреждениями здравоохранения и другими организациями на безвозмездной основе.</w:t>
      </w:r>
    </w:p>
    <w:p w:rsidR="005E5B68" w:rsidRDefault="005E5B68" w:rsidP="005E5B68"/>
    <w:p w:rsidR="00586116" w:rsidRDefault="00586116" w:rsidP="00916E86">
      <w:pPr>
        <w:jc w:val="both"/>
      </w:pPr>
      <w:bookmarkStart w:id="0" w:name="_GoBack"/>
      <w:bookmarkEnd w:id="0"/>
    </w:p>
    <w:sectPr w:rsidR="00586116" w:rsidSect="004C1105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076" w:rsidRDefault="00CD7076" w:rsidP="001E4E95">
      <w:r>
        <w:separator/>
      </w:r>
    </w:p>
  </w:endnote>
  <w:endnote w:type="continuationSeparator" w:id="0">
    <w:p w:rsidR="00CD7076" w:rsidRDefault="00CD7076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076" w:rsidRDefault="00CD7076" w:rsidP="001E4E95">
      <w:r>
        <w:separator/>
      </w:r>
    </w:p>
  </w:footnote>
  <w:footnote w:type="continuationSeparator" w:id="0">
    <w:p w:rsidR="00CD7076" w:rsidRDefault="00CD7076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9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1"/>
  </w:num>
  <w:num w:numId="4">
    <w:abstractNumId w:val="10"/>
  </w:num>
  <w:num w:numId="5">
    <w:abstractNumId w:val="23"/>
  </w:num>
  <w:num w:numId="6">
    <w:abstractNumId w:val="33"/>
  </w:num>
  <w:num w:numId="7">
    <w:abstractNumId w:val="35"/>
  </w:num>
  <w:num w:numId="8">
    <w:abstractNumId w:val="25"/>
  </w:num>
  <w:num w:numId="9">
    <w:abstractNumId w:val="38"/>
  </w:num>
  <w:num w:numId="10">
    <w:abstractNumId w:val="18"/>
  </w:num>
  <w:num w:numId="11">
    <w:abstractNumId w:val="26"/>
  </w:num>
  <w:num w:numId="12">
    <w:abstractNumId w:val="0"/>
  </w:num>
  <w:num w:numId="13">
    <w:abstractNumId w:val="32"/>
  </w:num>
  <w:num w:numId="14">
    <w:abstractNumId w:val="28"/>
  </w:num>
  <w:num w:numId="15">
    <w:abstractNumId w:val="20"/>
  </w:num>
  <w:num w:numId="16">
    <w:abstractNumId w:val="36"/>
  </w:num>
  <w:num w:numId="17">
    <w:abstractNumId w:val="2"/>
  </w:num>
  <w:num w:numId="18">
    <w:abstractNumId w:val="29"/>
  </w:num>
  <w:num w:numId="19">
    <w:abstractNumId w:val="17"/>
  </w:num>
  <w:num w:numId="20">
    <w:abstractNumId w:val="24"/>
  </w:num>
  <w:num w:numId="21">
    <w:abstractNumId w:val="12"/>
  </w:num>
  <w:num w:numId="22">
    <w:abstractNumId w:val="31"/>
  </w:num>
  <w:num w:numId="23">
    <w:abstractNumId w:val="21"/>
  </w:num>
  <w:num w:numId="24">
    <w:abstractNumId w:val="22"/>
  </w:num>
  <w:num w:numId="25">
    <w:abstractNumId w:val="14"/>
  </w:num>
  <w:num w:numId="26">
    <w:abstractNumId w:val="8"/>
  </w:num>
  <w:num w:numId="27">
    <w:abstractNumId w:val="30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5"/>
  </w:num>
  <w:num w:numId="33">
    <w:abstractNumId w:val="3"/>
  </w:num>
  <w:num w:numId="34">
    <w:abstractNumId w:val="15"/>
  </w:num>
  <w:num w:numId="35">
    <w:abstractNumId w:val="13"/>
  </w:num>
  <w:num w:numId="36">
    <w:abstractNumId w:val="27"/>
  </w:num>
  <w:num w:numId="37">
    <w:abstractNumId w:val="19"/>
  </w:num>
  <w:num w:numId="38">
    <w:abstractNumId w:val="3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609DF"/>
    <w:rsid w:val="00271999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B10BD"/>
    <w:rsid w:val="00AE5581"/>
    <w:rsid w:val="00B437DC"/>
    <w:rsid w:val="00BB1436"/>
    <w:rsid w:val="00BE5E5B"/>
    <w:rsid w:val="00C03A17"/>
    <w:rsid w:val="00C816C3"/>
    <w:rsid w:val="00CB7B6A"/>
    <w:rsid w:val="00CD032D"/>
    <w:rsid w:val="00CD7076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2021-03-30T06:44:00Z</cp:lastPrinted>
  <dcterms:created xsi:type="dcterms:W3CDTF">2021-03-30T06:51:00Z</dcterms:created>
  <dcterms:modified xsi:type="dcterms:W3CDTF">2021-03-30T06:51:00Z</dcterms:modified>
</cp:coreProperties>
</file>